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F5283" w14:textId="77777777" w:rsidR="00B72352" w:rsidRDefault="00B72352" w:rsidP="003B776A">
      <w:pPr>
        <w:ind w:left="1440"/>
        <w:jc w:val="center"/>
        <w:rPr>
          <w:rFonts w:asciiTheme="minorHAnsi" w:hAnsiTheme="minorHAnsi" w:cs="Arial"/>
          <w:sz w:val="28"/>
          <w:szCs w:val="28"/>
          <w:u w:val="single"/>
        </w:rPr>
      </w:pPr>
      <w:bookmarkStart w:id="0" w:name="_GoBack"/>
      <w:bookmarkEnd w:id="0"/>
    </w:p>
    <w:p w14:paraId="458D27AF" w14:textId="77777777" w:rsidR="001819B8" w:rsidRPr="00FC5775" w:rsidRDefault="003B776A" w:rsidP="003B776A">
      <w:pPr>
        <w:ind w:left="144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1A33413A" w:rsidR="003B776A" w:rsidRPr="005B12B6" w:rsidRDefault="005B12B6" w:rsidP="00E22AEE">
      <w:pPr>
        <w:ind w:left="720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CB1983">
        <w:rPr>
          <w:rFonts w:asciiTheme="minorHAnsi" w:hAnsiTheme="minorHAnsi" w:cs="Arial"/>
          <w:sz w:val="28"/>
          <w:szCs w:val="28"/>
          <w:u w:val="single"/>
        </w:rPr>
        <w:t>25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April</w:t>
      </w: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 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10EBF90D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Anne-Marie Marshall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Louise Comley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CD27AF">
        <w:rPr>
          <w:rFonts w:asciiTheme="minorHAnsi" w:hAnsiTheme="minorHAnsi"/>
          <w:sz w:val="20"/>
          <w:szCs w:val="20"/>
        </w:rPr>
        <w:t>,</w:t>
      </w:r>
      <w:r w:rsidR="00CA698F">
        <w:rPr>
          <w:rFonts w:asciiTheme="minorHAnsi" w:hAnsiTheme="minorHAnsi"/>
          <w:sz w:val="20"/>
          <w:szCs w:val="20"/>
        </w:rPr>
        <w:t xml:space="preserve"> Beth Newby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CA698F">
        <w:rPr>
          <w:rFonts w:asciiTheme="minorHAnsi" w:hAnsiTheme="minorHAnsi"/>
          <w:sz w:val="20"/>
          <w:szCs w:val="20"/>
        </w:rPr>
        <w:t>Laura Oakes.</w:t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  <w:r w:rsidR="005B12B6">
        <w:rPr>
          <w:rFonts w:asciiTheme="minorHAnsi" w:hAnsiTheme="minorHAnsi"/>
          <w:color w:val="C00000"/>
          <w:sz w:val="20"/>
          <w:szCs w:val="20"/>
        </w:rPr>
        <w:tab/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2FDD30A6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E1750A">
        <w:rPr>
          <w:rFonts w:asciiTheme="minorHAnsi" w:hAnsiTheme="minorHAnsi"/>
          <w:sz w:val="20"/>
          <w:szCs w:val="20"/>
        </w:rPr>
        <w:t>Emilie Mercer</w:t>
      </w:r>
      <w:r w:rsidR="00CA698F">
        <w:rPr>
          <w:rFonts w:asciiTheme="minorHAnsi" w:hAnsiTheme="minorHAnsi"/>
          <w:sz w:val="20"/>
          <w:szCs w:val="20"/>
        </w:rPr>
        <w:t>, Alice Atherton, Sarah Thomas, Deborah Chen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47BE1EA5" w:rsidR="002A4690" w:rsidRDefault="00873EC8" w:rsidP="005B12B6">
      <w:pPr>
        <w:ind w:firstLine="720"/>
        <w:rPr>
          <w:rFonts w:ascii="Calibri" w:hAnsi="Calibri" w:cs="Arial"/>
          <w:sz w:val="20"/>
          <w:u w:val="single"/>
        </w:rPr>
      </w:pPr>
      <w:r w:rsidRPr="0059251D">
        <w:rPr>
          <w:rFonts w:ascii="Calibri" w:hAnsi="Calibri" w:cs="Arial"/>
          <w:sz w:val="20"/>
          <w:u w:val="single"/>
        </w:rPr>
        <w:t>Fashion Show</w:t>
      </w:r>
      <w:r w:rsidR="002A4690" w:rsidRPr="0059251D">
        <w:rPr>
          <w:rFonts w:ascii="Calibri" w:hAnsi="Calibri" w:cs="Arial"/>
          <w:sz w:val="20"/>
          <w:u w:val="single"/>
        </w:rPr>
        <w:t xml:space="preserve"> – </w:t>
      </w:r>
      <w:r w:rsidRPr="0059251D">
        <w:rPr>
          <w:rFonts w:ascii="Calibri" w:hAnsi="Calibri" w:cs="Arial"/>
          <w:sz w:val="20"/>
          <w:u w:val="single"/>
        </w:rPr>
        <w:t>Joanna Williams</w:t>
      </w:r>
    </w:p>
    <w:p w14:paraId="63AA7F40" w14:textId="790D2909" w:rsidR="00CA698F" w:rsidRDefault="00CA698F" w:rsidP="005B12B6">
      <w:pPr>
        <w:ind w:firstLine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event was a huge success and we have had lots of positive feedback. Great to see some new </w:t>
      </w:r>
      <w:r>
        <w:rPr>
          <w:rFonts w:ascii="Calibri" w:hAnsi="Calibri" w:cs="Arial"/>
          <w:sz w:val="20"/>
        </w:rPr>
        <w:tab/>
      </w:r>
    </w:p>
    <w:p w14:paraId="08EC2E4B" w14:textId="4425C642" w:rsidR="00CA698F" w:rsidRPr="00CA698F" w:rsidRDefault="00CA698F" w:rsidP="001A285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mums involved too. This event will run again in November. This </w:t>
      </w:r>
      <w:r w:rsidR="001A2852">
        <w:rPr>
          <w:rFonts w:ascii="Calibri" w:hAnsi="Calibri" w:cs="Arial"/>
          <w:sz w:val="20"/>
        </w:rPr>
        <w:t xml:space="preserve">event </w:t>
      </w:r>
      <w:r>
        <w:rPr>
          <w:rFonts w:ascii="Calibri" w:hAnsi="Calibri" w:cs="Arial"/>
          <w:sz w:val="20"/>
        </w:rPr>
        <w:t>raised approximately £1600.</w:t>
      </w:r>
      <w:r w:rsidR="00871C3D">
        <w:rPr>
          <w:rFonts w:ascii="Calibri" w:hAnsi="Calibri" w:cs="Arial"/>
          <w:sz w:val="20"/>
        </w:rPr>
        <w:t xml:space="preserve"> Thanks to Sarah Potts and her team for organising this event.</w:t>
      </w:r>
    </w:p>
    <w:p w14:paraId="5C3BD7EC" w14:textId="0EA6D291" w:rsidR="00E1750A" w:rsidRDefault="00E1750A" w:rsidP="00873EC8">
      <w:pPr>
        <w:ind w:firstLine="720"/>
        <w:rPr>
          <w:rFonts w:ascii="Calibri" w:hAnsi="Calibri" w:cs="Arial"/>
          <w:sz w:val="20"/>
        </w:rPr>
      </w:pPr>
    </w:p>
    <w:p w14:paraId="30E8C0B2" w14:textId="77777777" w:rsidR="001C4534" w:rsidRPr="0059251D" w:rsidRDefault="001C4534" w:rsidP="00873EC8">
      <w:pPr>
        <w:ind w:firstLine="720"/>
        <w:rPr>
          <w:rFonts w:ascii="Calibri" w:hAnsi="Calibri" w:cs="Arial"/>
          <w:sz w:val="20"/>
        </w:rPr>
      </w:pPr>
    </w:p>
    <w:p w14:paraId="64B25D7F" w14:textId="32BD3E92" w:rsidR="00873EC8" w:rsidRDefault="00873EC8" w:rsidP="00873EC8">
      <w:pPr>
        <w:ind w:firstLine="720"/>
        <w:rPr>
          <w:rFonts w:ascii="Calibri" w:hAnsi="Calibri" w:cs="Arial"/>
          <w:sz w:val="20"/>
          <w:u w:val="single"/>
        </w:rPr>
      </w:pPr>
      <w:r w:rsidRPr="0059251D">
        <w:rPr>
          <w:rFonts w:ascii="Calibri" w:hAnsi="Calibri" w:cs="Arial"/>
          <w:sz w:val="20"/>
          <w:u w:val="single"/>
        </w:rPr>
        <w:t>Easter Wreath Making  – Alice Atherton</w:t>
      </w:r>
    </w:p>
    <w:p w14:paraId="21164467" w14:textId="60ED31B8" w:rsidR="00CA698F" w:rsidRDefault="006E0F79" w:rsidP="00873EC8">
      <w:pPr>
        <w:ind w:firstLine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was worth doing but the numbers were much smaller than the Christmas wreath making</w:t>
      </w:r>
      <w:r w:rsidR="00772A6D">
        <w:rPr>
          <w:rFonts w:ascii="Calibri" w:hAnsi="Calibri" w:cs="Arial"/>
          <w:sz w:val="20"/>
        </w:rPr>
        <w:t xml:space="preserve"> event</w:t>
      </w:r>
      <w:r>
        <w:rPr>
          <w:rFonts w:ascii="Calibri" w:hAnsi="Calibri" w:cs="Arial"/>
          <w:sz w:val="20"/>
        </w:rPr>
        <w:t xml:space="preserve">. </w:t>
      </w:r>
    </w:p>
    <w:p w14:paraId="16D8CA5D" w14:textId="2EF606B2" w:rsidR="00F537DC" w:rsidRPr="006E0F79" w:rsidRDefault="006E0F79" w:rsidP="00772A6D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Feedback from those that attended was that the wreaths moulte</w:t>
      </w:r>
      <w:r w:rsidR="00F537DC">
        <w:rPr>
          <w:rFonts w:ascii="Calibri" w:hAnsi="Calibri" w:cs="Arial"/>
          <w:sz w:val="20"/>
        </w:rPr>
        <w:t>d needles</w:t>
      </w:r>
      <w:r w:rsidR="00772A6D">
        <w:rPr>
          <w:rFonts w:ascii="Calibri" w:hAnsi="Calibri" w:cs="Arial"/>
          <w:sz w:val="20"/>
        </w:rPr>
        <w:t>, which were difficult to get up.</w:t>
      </w:r>
      <w:r w:rsidR="00F537DC">
        <w:rPr>
          <w:rFonts w:ascii="Calibri" w:hAnsi="Calibri" w:cs="Arial"/>
          <w:sz w:val="20"/>
        </w:rPr>
        <w:t xml:space="preserve"> Louise Comley to speak to Alice Atherton about this as it may be useful to give this feedback to Mayflower Bloom. This event raised £252.27.</w:t>
      </w:r>
      <w:r w:rsidR="00871C3D">
        <w:rPr>
          <w:rFonts w:ascii="Calibri" w:hAnsi="Calibri" w:cs="Arial"/>
          <w:sz w:val="20"/>
        </w:rPr>
        <w:t xml:space="preserve"> Thanks to Alice Atherton for organising this event.</w:t>
      </w:r>
    </w:p>
    <w:p w14:paraId="2445C446" w14:textId="6C353318" w:rsidR="00873EC8" w:rsidRDefault="00873EC8" w:rsidP="00873EC8">
      <w:pPr>
        <w:ind w:firstLine="720"/>
        <w:rPr>
          <w:rFonts w:ascii="Calibri" w:hAnsi="Calibri" w:cs="Arial"/>
          <w:sz w:val="20"/>
          <w:u w:val="single"/>
        </w:rPr>
      </w:pPr>
    </w:p>
    <w:p w14:paraId="4FF61608" w14:textId="77777777" w:rsidR="001C4534" w:rsidRPr="0059251D" w:rsidRDefault="001C4534" w:rsidP="00873EC8">
      <w:pPr>
        <w:ind w:firstLine="720"/>
        <w:rPr>
          <w:rFonts w:ascii="Calibri" w:hAnsi="Calibri" w:cs="Arial"/>
          <w:sz w:val="20"/>
          <w:u w:val="single"/>
        </w:rPr>
      </w:pPr>
    </w:p>
    <w:p w14:paraId="6D20AC00" w14:textId="2739A4CA" w:rsidR="00873EC8" w:rsidRPr="0059251D" w:rsidRDefault="00873EC8" w:rsidP="00873EC8">
      <w:pPr>
        <w:ind w:firstLine="720"/>
        <w:rPr>
          <w:rFonts w:ascii="Calibri" w:hAnsi="Calibri" w:cs="Arial"/>
          <w:sz w:val="20"/>
          <w:u w:val="single"/>
        </w:rPr>
      </w:pPr>
      <w:r w:rsidRPr="0059251D">
        <w:rPr>
          <w:rFonts w:ascii="Calibri" w:hAnsi="Calibri" w:cs="Arial"/>
          <w:sz w:val="20"/>
          <w:u w:val="single"/>
        </w:rPr>
        <w:t xml:space="preserve">Easter </w:t>
      </w:r>
      <w:r w:rsidR="009154C1" w:rsidRPr="0059251D">
        <w:rPr>
          <w:rFonts w:ascii="Calibri" w:hAnsi="Calibri" w:cs="Arial"/>
          <w:sz w:val="20"/>
          <w:u w:val="single"/>
        </w:rPr>
        <w:t>Hamper Raffle</w:t>
      </w:r>
      <w:r w:rsidRPr="0059251D">
        <w:rPr>
          <w:rFonts w:ascii="Calibri" w:hAnsi="Calibri" w:cs="Arial"/>
          <w:sz w:val="20"/>
          <w:u w:val="single"/>
        </w:rPr>
        <w:t xml:space="preserve">  – </w:t>
      </w:r>
      <w:r w:rsidR="009154C1" w:rsidRPr="0059251D">
        <w:rPr>
          <w:rFonts w:ascii="Calibri" w:hAnsi="Calibri" w:cs="Arial"/>
          <w:sz w:val="20"/>
          <w:u w:val="single"/>
        </w:rPr>
        <w:t>Louise Comley</w:t>
      </w:r>
    </w:p>
    <w:p w14:paraId="3B59EADD" w14:textId="12D175B7" w:rsidR="00991308" w:rsidRPr="002A0925" w:rsidRDefault="00F537DC" w:rsidP="002A092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event was also worth the effort. In the end it was decided that 3 hampers per class </w:t>
      </w:r>
      <w:r w:rsidR="002A0925">
        <w:rPr>
          <w:rFonts w:ascii="Calibri" w:hAnsi="Calibri" w:cs="Arial"/>
          <w:sz w:val="20"/>
        </w:rPr>
        <w:t>would be better than</w:t>
      </w:r>
      <w:r>
        <w:rPr>
          <w:rFonts w:ascii="Calibri" w:hAnsi="Calibri" w:cs="Arial"/>
          <w:sz w:val="20"/>
        </w:rPr>
        <w:t xml:space="preserve"> 1. This event raised £241.52. This event can be repeated next year.</w:t>
      </w:r>
    </w:p>
    <w:p w14:paraId="473D9CEE" w14:textId="2EB8038E" w:rsidR="00991308" w:rsidRDefault="00991308" w:rsidP="00E1750A">
      <w:pPr>
        <w:rPr>
          <w:rFonts w:asciiTheme="minorHAnsi" w:hAnsiTheme="minorHAnsi" w:cs="Arial"/>
          <w:sz w:val="20"/>
          <w:szCs w:val="20"/>
        </w:rPr>
      </w:pPr>
    </w:p>
    <w:p w14:paraId="646D1F79" w14:textId="77777777" w:rsidR="001C4534" w:rsidRDefault="001C4534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0D5A1695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542107B4" w14:textId="77777777" w:rsidR="00BD18A2" w:rsidRPr="001A2B10" w:rsidRDefault="00BD18A2" w:rsidP="001A2B10">
      <w:pPr>
        <w:rPr>
          <w:rFonts w:asciiTheme="minorHAnsi" w:hAnsiTheme="minorHAnsi" w:cs="Arial"/>
          <w:b/>
          <w:sz w:val="20"/>
          <w:szCs w:val="20"/>
        </w:rPr>
      </w:pPr>
    </w:p>
    <w:p w14:paraId="366A679C" w14:textId="68D5F83D" w:rsidR="00B01E10" w:rsidRDefault="00911896" w:rsidP="00B01E10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Formal event</w:t>
      </w:r>
      <w:r w:rsidR="00D53BA2" w:rsidRPr="00BD18A2">
        <w:rPr>
          <w:rFonts w:ascii="Calibri" w:hAnsi="Calibri" w:cs="Arial"/>
          <w:sz w:val="20"/>
          <w:u w:val="single"/>
        </w:rPr>
        <w:t xml:space="preserve"> – Anne-Marie Marshall</w:t>
      </w:r>
    </w:p>
    <w:p w14:paraId="56C898E7" w14:textId="49CC78C0" w:rsidR="009465CB" w:rsidRDefault="00F537DC" w:rsidP="009465CB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The formal event has been </w:t>
      </w:r>
      <w:r w:rsidR="00930C59">
        <w:rPr>
          <w:rFonts w:ascii="Calibri" w:hAnsi="Calibri" w:cs="Arial"/>
          <w:sz w:val="20"/>
        </w:rPr>
        <w:t>cancelled</w:t>
      </w:r>
      <w:r>
        <w:rPr>
          <w:rFonts w:ascii="Calibri" w:hAnsi="Calibri" w:cs="Arial"/>
          <w:sz w:val="20"/>
        </w:rPr>
        <w:t xml:space="preserve"> for this year as Cranage was ruled out on price. The casino night that was originally planned will now go ahead in June 2023.</w:t>
      </w:r>
      <w:r w:rsidR="00930C59">
        <w:rPr>
          <w:rFonts w:ascii="Calibri" w:hAnsi="Calibri" w:cs="Arial"/>
          <w:sz w:val="20"/>
        </w:rPr>
        <w:t xml:space="preserve"> Anne-Marie Marshall will progress this.</w:t>
      </w:r>
    </w:p>
    <w:p w14:paraId="4B385695" w14:textId="6C1B14CF" w:rsidR="009465CB" w:rsidRDefault="009465CB" w:rsidP="00E1750A">
      <w:pPr>
        <w:rPr>
          <w:rFonts w:ascii="Calibri" w:hAnsi="Calibri" w:cs="Arial"/>
          <w:sz w:val="20"/>
        </w:rPr>
      </w:pPr>
    </w:p>
    <w:p w14:paraId="65FA3638" w14:textId="77777777" w:rsidR="001C4534" w:rsidRPr="009465CB" w:rsidRDefault="001C4534" w:rsidP="00E1750A">
      <w:pPr>
        <w:rPr>
          <w:rFonts w:ascii="Calibri" w:hAnsi="Calibri" w:cs="Arial"/>
          <w:sz w:val="20"/>
        </w:rPr>
      </w:pPr>
    </w:p>
    <w:p w14:paraId="0304C08E" w14:textId="73F72A34" w:rsidR="009971AF" w:rsidRDefault="00E1750A" w:rsidP="001C4534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Uniformd</w:t>
      </w:r>
      <w:r w:rsidR="009971AF" w:rsidRPr="00BD18A2">
        <w:rPr>
          <w:rFonts w:ascii="Calibri" w:hAnsi="Calibri" w:cs="Arial"/>
          <w:sz w:val="20"/>
          <w:u w:val="single"/>
        </w:rPr>
        <w:t xml:space="preserve"> – Anne-Marie Marshall</w:t>
      </w:r>
    </w:p>
    <w:p w14:paraId="6711D4F3" w14:textId="2DD84590" w:rsidR="00757285" w:rsidRDefault="00F537DC" w:rsidP="009971AF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This is almost ready to go. A communication will go out on </w:t>
      </w:r>
      <w:r w:rsidR="009D28EB">
        <w:rPr>
          <w:rFonts w:ascii="Calibri" w:hAnsi="Calibri" w:cs="Arial"/>
          <w:sz w:val="20"/>
        </w:rPr>
        <w:t>Facebook</w:t>
      </w:r>
      <w:r>
        <w:rPr>
          <w:rFonts w:ascii="Calibri" w:hAnsi="Calibri" w:cs="Arial"/>
          <w:sz w:val="20"/>
        </w:rPr>
        <w:t xml:space="preserve"> and in the school newsletter to advise on the condition of stock we are after (</w:t>
      </w:r>
      <w:r w:rsidR="009D28EB">
        <w:rPr>
          <w:rFonts w:ascii="Calibri" w:hAnsi="Calibri" w:cs="Arial"/>
          <w:sz w:val="20"/>
        </w:rPr>
        <w:t>e.g.</w:t>
      </w:r>
      <w:r>
        <w:rPr>
          <w:rFonts w:ascii="Calibri" w:hAnsi="Calibri" w:cs="Arial"/>
          <w:sz w:val="20"/>
        </w:rPr>
        <w:t xml:space="preserve"> no stains etc). Anne-Marie to progress this with Laura</w:t>
      </w:r>
      <w:r w:rsidR="0057138C">
        <w:rPr>
          <w:rFonts w:ascii="Calibri" w:hAnsi="Calibri" w:cs="Arial"/>
          <w:sz w:val="20"/>
        </w:rPr>
        <w:t xml:space="preserve"> Oakes</w:t>
      </w:r>
      <w:r>
        <w:rPr>
          <w:rFonts w:ascii="Calibri" w:hAnsi="Calibri" w:cs="Arial"/>
          <w:sz w:val="20"/>
        </w:rPr>
        <w:t>.</w:t>
      </w:r>
    </w:p>
    <w:p w14:paraId="79F40C22" w14:textId="4AFEE746" w:rsidR="00F537DC" w:rsidRDefault="00F537DC" w:rsidP="009971AF">
      <w:pPr>
        <w:ind w:left="720"/>
        <w:rPr>
          <w:rFonts w:ascii="Calibri" w:hAnsi="Calibri" w:cs="Arial"/>
          <w:sz w:val="20"/>
        </w:rPr>
      </w:pPr>
    </w:p>
    <w:p w14:paraId="2FFB359B" w14:textId="77777777" w:rsidR="001C4534" w:rsidRDefault="001C4534" w:rsidP="009971AF">
      <w:pPr>
        <w:ind w:left="720"/>
        <w:rPr>
          <w:rFonts w:ascii="Calibri" w:hAnsi="Calibri" w:cs="Arial"/>
          <w:sz w:val="20"/>
        </w:rPr>
      </w:pPr>
    </w:p>
    <w:p w14:paraId="2BC3E2B0" w14:textId="2A90F99E" w:rsidR="00757285" w:rsidRDefault="00757285" w:rsidP="00757285">
      <w:pPr>
        <w:ind w:left="720"/>
        <w:rPr>
          <w:rFonts w:ascii="Calibri" w:hAnsi="Calibri" w:cs="Arial"/>
          <w:sz w:val="20"/>
          <w:u w:val="single"/>
        </w:rPr>
      </w:pPr>
      <w:r w:rsidRPr="00CD27AF">
        <w:rPr>
          <w:rFonts w:ascii="Calibri" w:hAnsi="Calibri" w:cs="Arial"/>
          <w:sz w:val="20"/>
          <w:u w:val="single"/>
        </w:rPr>
        <w:t>Parent Council organised class events – Louise Comley</w:t>
      </w:r>
    </w:p>
    <w:p w14:paraId="16C4FC17" w14:textId="3549ABA9" w:rsidR="00F537DC" w:rsidRPr="00F537DC" w:rsidRDefault="00F537DC" w:rsidP="0075728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moved to more of a school council organised event. General feeling was that this should be moved to September as we have quite a lot going on for now.</w:t>
      </w:r>
    </w:p>
    <w:p w14:paraId="1A60D6A0" w14:textId="53445898" w:rsidR="004765F9" w:rsidRDefault="004765F9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00079E88" w14:textId="3F597CAE" w:rsidR="001C4534" w:rsidRDefault="001C4534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6710FEAB" w14:textId="1206DD56" w:rsidR="001C4534" w:rsidRDefault="001C4534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2C65DF58" w14:textId="77777777" w:rsidR="001C4534" w:rsidRDefault="001C4534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lastRenderedPageBreak/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9EED6E5" w14:textId="5E5D1602" w:rsidR="00710382" w:rsidRPr="00BD18A2" w:rsidRDefault="0059251D" w:rsidP="00AC3B1E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Bags2Schools</w:t>
      </w:r>
      <w:r w:rsidR="00710382" w:rsidRPr="00BD18A2">
        <w:rPr>
          <w:rFonts w:ascii="Calibri" w:hAnsi="Calibri" w:cs="Arial"/>
          <w:sz w:val="20"/>
          <w:u w:val="single"/>
        </w:rPr>
        <w:t xml:space="preserve"> –</w:t>
      </w:r>
      <w:r>
        <w:rPr>
          <w:rFonts w:ascii="Calibri" w:hAnsi="Calibri" w:cs="Arial"/>
          <w:sz w:val="20"/>
          <w:u w:val="single"/>
        </w:rPr>
        <w:t xml:space="preserve"> </w:t>
      </w:r>
      <w:r w:rsidR="00710382">
        <w:rPr>
          <w:rFonts w:ascii="Calibri" w:hAnsi="Calibri" w:cs="Arial"/>
          <w:sz w:val="20"/>
          <w:u w:val="single"/>
        </w:rPr>
        <w:t>S</w:t>
      </w:r>
      <w:r>
        <w:rPr>
          <w:rFonts w:ascii="Calibri" w:hAnsi="Calibri" w:cs="Arial"/>
          <w:sz w:val="20"/>
          <w:u w:val="single"/>
        </w:rPr>
        <w:t>haron Baker</w:t>
      </w:r>
    </w:p>
    <w:p w14:paraId="4AB6DC5E" w14:textId="466AE8FB" w:rsidR="00710382" w:rsidRDefault="0059251D" w:rsidP="0071038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This has been arranged for Wednesday 8</w:t>
      </w:r>
      <w:r w:rsidRPr="0059251D">
        <w:rPr>
          <w:rFonts w:ascii="Calibri" w:hAnsi="Calibri" w:cs="Arial"/>
          <w:sz w:val="20"/>
          <w:vertAlign w:val="superscript"/>
        </w:rPr>
        <w:t>th</w:t>
      </w:r>
      <w:r>
        <w:rPr>
          <w:rFonts w:ascii="Calibri" w:hAnsi="Calibri" w:cs="Arial"/>
          <w:sz w:val="20"/>
        </w:rPr>
        <w:t xml:space="preserve"> June.</w:t>
      </w:r>
      <w:r w:rsidR="00AC330C">
        <w:rPr>
          <w:rFonts w:ascii="Calibri" w:hAnsi="Calibri" w:cs="Arial"/>
          <w:sz w:val="20"/>
        </w:rPr>
        <w:t xml:space="preserve"> We will use</w:t>
      </w:r>
      <w:r w:rsidR="00E26CBC">
        <w:rPr>
          <w:rFonts w:ascii="Calibri" w:hAnsi="Calibri" w:cs="Arial"/>
          <w:sz w:val="20"/>
        </w:rPr>
        <w:t xml:space="preserve"> </w:t>
      </w:r>
      <w:r w:rsidR="00AC330C">
        <w:rPr>
          <w:rFonts w:ascii="Calibri" w:hAnsi="Calibri" w:cs="Arial"/>
          <w:sz w:val="20"/>
        </w:rPr>
        <w:t>the same format as last time. Parents will fill their own bin bags and</w:t>
      </w:r>
      <w:r w:rsidR="0091227B">
        <w:rPr>
          <w:rFonts w:ascii="Calibri" w:hAnsi="Calibri" w:cs="Arial"/>
          <w:sz w:val="20"/>
        </w:rPr>
        <w:t xml:space="preserve"> they</w:t>
      </w:r>
      <w:r w:rsidR="00AC330C">
        <w:rPr>
          <w:rFonts w:ascii="Calibri" w:hAnsi="Calibri" w:cs="Arial"/>
          <w:sz w:val="20"/>
        </w:rPr>
        <w:t xml:space="preserve"> can be dropped off at school pick up the night before or on the morning of collection.</w:t>
      </w:r>
    </w:p>
    <w:p w14:paraId="6971B9A6" w14:textId="77777777" w:rsidR="00AC330C" w:rsidRDefault="00AC330C" w:rsidP="00710382">
      <w:pPr>
        <w:ind w:left="720"/>
        <w:rPr>
          <w:rFonts w:ascii="Calibri" w:hAnsi="Calibri" w:cs="Arial"/>
          <w:sz w:val="20"/>
        </w:rPr>
      </w:pPr>
    </w:p>
    <w:p w14:paraId="0E261995" w14:textId="77777777" w:rsidR="000E76C5" w:rsidRDefault="000E76C5" w:rsidP="00710382">
      <w:pPr>
        <w:ind w:left="720"/>
        <w:rPr>
          <w:rFonts w:ascii="Calibri" w:hAnsi="Calibri" w:cs="Arial"/>
          <w:sz w:val="20"/>
        </w:rPr>
      </w:pPr>
    </w:p>
    <w:p w14:paraId="1AA62FF4" w14:textId="155553C7" w:rsidR="000E76C5" w:rsidRPr="00BD18A2" w:rsidRDefault="0059251D" w:rsidP="000E76C5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Tea towels</w:t>
      </w:r>
      <w:r w:rsidR="000E76C5" w:rsidRPr="00BD18A2">
        <w:rPr>
          <w:rFonts w:ascii="Calibri" w:hAnsi="Calibri" w:cs="Arial"/>
          <w:sz w:val="20"/>
          <w:u w:val="single"/>
        </w:rPr>
        <w:t xml:space="preserve"> – Sharon Baker</w:t>
      </w:r>
    </w:p>
    <w:p w14:paraId="748A571D" w14:textId="2796D8A8" w:rsidR="000E76C5" w:rsidRDefault="00AC330C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Nicola Williams has sent the details through of the current process used. Sharon Baker to compare current supplie</w:t>
      </w:r>
      <w:r w:rsidR="00D303A5">
        <w:rPr>
          <w:rFonts w:ascii="Calibri" w:hAnsi="Calibri" w:cs="Arial"/>
          <w:sz w:val="20"/>
        </w:rPr>
        <w:t xml:space="preserve">r, </w:t>
      </w:r>
      <w:r>
        <w:rPr>
          <w:rFonts w:ascii="Calibri" w:hAnsi="Calibri" w:cs="Arial"/>
          <w:sz w:val="20"/>
        </w:rPr>
        <w:t xml:space="preserve"> Image Clothing Company</w:t>
      </w:r>
      <w:r w:rsidR="00D303A5">
        <w:rPr>
          <w:rFonts w:ascii="Calibri" w:hAnsi="Calibri" w:cs="Arial"/>
          <w:sz w:val="20"/>
        </w:rPr>
        <w:t>,</w:t>
      </w:r>
      <w:r>
        <w:rPr>
          <w:rFonts w:ascii="Calibri" w:hAnsi="Calibri" w:cs="Arial"/>
          <w:sz w:val="20"/>
        </w:rPr>
        <w:t xml:space="preserve"> with Class Fundraising in an attempt to make more </w:t>
      </w:r>
      <w:r w:rsidR="00D303A5">
        <w:rPr>
          <w:rFonts w:ascii="Calibri" w:hAnsi="Calibri" w:cs="Arial"/>
          <w:sz w:val="20"/>
        </w:rPr>
        <w:t>profit</w:t>
      </w:r>
      <w:r>
        <w:rPr>
          <w:rFonts w:ascii="Calibri" w:hAnsi="Calibri" w:cs="Arial"/>
          <w:sz w:val="20"/>
        </w:rPr>
        <w:t xml:space="preserve"> this time.</w:t>
      </w:r>
    </w:p>
    <w:p w14:paraId="310BE1CE" w14:textId="5B360829" w:rsidR="0049304A" w:rsidRDefault="0049304A" w:rsidP="000E76C5">
      <w:pPr>
        <w:ind w:left="720"/>
        <w:rPr>
          <w:rFonts w:ascii="Calibri" w:hAnsi="Calibri" w:cs="Arial"/>
          <w:sz w:val="20"/>
        </w:rPr>
      </w:pPr>
    </w:p>
    <w:p w14:paraId="42E3FAE4" w14:textId="77777777" w:rsidR="001C4534" w:rsidRDefault="001C4534" w:rsidP="000E76C5">
      <w:pPr>
        <w:ind w:left="720"/>
        <w:rPr>
          <w:rFonts w:ascii="Calibri" w:hAnsi="Calibri" w:cs="Arial"/>
          <w:sz w:val="20"/>
        </w:rPr>
      </w:pPr>
    </w:p>
    <w:p w14:paraId="5233A83F" w14:textId="37FFEE93" w:rsidR="001869C5" w:rsidRPr="00BD18A2" w:rsidRDefault="001869C5" w:rsidP="001869C5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 xml:space="preserve">Jubilee Event </w:t>
      </w:r>
      <w:r w:rsidRPr="00BD18A2">
        <w:rPr>
          <w:rFonts w:ascii="Calibri" w:hAnsi="Calibri" w:cs="Arial"/>
          <w:sz w:val="20"/>
          <w:u w:val="single"/>
        </w:rPr>
        <w:t xml:space="preserve"> – </w:t>
      </w:r>
      <w:r>
        <w:rPr>
          <w:rFonts w:ascii="Calibri" w:hAnsi="Calibri" w:cs="Arial"/>
          <w:sz w:val="20"/>
          <w:u w:val="single"/>
        </w:rPr>
        <w:t>Mrs Hyslop</w:t>
      </w:r>
    </w:p>
    <w:p w14:paraId="77A6B9D2" w14:textId="0C33588F" w:rsidR="001869C5" w:rsidRDefault="001869C5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 date for this has been confirmed as the 10</w:t>
      </w:r>
      <w:r w:rsidRPr="001869C5">
        <w:rPr>
          <w:rFonts w:ascii="Calibri" w:hAnsi="Calibri" w:cs="Arial"/>
          <w:sz w:val="20"/>
          <w:vertAlign w:val="superscript"/>
        </w:rPr>
        <w:t>th</w:t>
      </w:r>
      <w:r>
        <w:rPr>
          <w:rFonts w:ascii="Calibri" w:hAnsi="Calibri" w:cs="Arial"/>
          <w:sz w:val="20"/>
        </w:rPr>
        <w:t xml:space="preserve"> June.</w:t>
      </w:r>
      <w:r w:rsidR="00AC330C">
        <w:rPr>
          <w:rFonts w:ascii="Calibri" w:hAnsi="Calibri" w:cs="Arial"/>
          <w:sz w:val="20"/>
        </w:rPr>
        <w:t xml:space="preserve"> The </w:t>
      </w:r>
      <w:r w:rsidR="00231979">
        <w:rPr>
          <w:rFonts w:ascii="Calibri" w:hAnsi="Calibri" w:cs="Arial"/>
          <w:sz w:val="20"/>
        </w:rPr>
        <w:t>games suggested for</w:t>
      </w:r>
      <w:r w:rsidR="00AC330C">
        <w:rPr>
          <w:rFonts w:ascii="Calibri" w:hAnsi="Calibri" w:cs="Arial"/>
          <w:sz w:val="20"/>
        </w:rPr>
        <w:t xml:space="preserve"> the day are a Coconut Shy, Splat a Rat, Hook a duck</w:t>
      </w:r>
      <w:r w:rsidR="00231979">
        <w:rPr>
          <w:rFonts w:ascii="Calibri" w:hAnsi="Calibri" w:cs="Arial"/>
          <w:sz w:val="20"/>
        </w:rPr>
        <w:t xml:space="preserve"> and Hat Crowns</w:t>
      </w:r>
      <w:r w:rsidR="00931BA8">
        <w:rPr>
          <w:rFonts w:ascii="Calibri" w:hAnsi="Calibri" w:cs="Arial"/>
          <w:sz w:val="20"/>
        </w:rPr>
        <w:t>. It was decided that for food it will be hotdogs and chips. Tina has agreed to make the food for this event for a small charge</w:t>
      </w:r>
      <w:r w:rsidR="008C5B32">
        <w:rPr>
          <w:rFonts w:ascii="Calibri" w:hAnsi="Calibri" w:cs="Arial"/>
          <w:sz w:val="20"/>
        </w:rPr>
        <w:t xml:space="preserve"> (thanks Tina).</w:t>
      </w:r>
      <w:r w:rsidR="00931BA8">
        <w:rPr>
          <w:rFonts w:ascii="Calibri" w:hAnsi="Calibri" w:cs="Arial"/>
          <w:sz w:val="20"/>
        </w:rPr>
        <w:t xml:space="preserve"> The bar will be on the infant yard. Unfortunately, Sophie Killey is not available to help with catering for this event. A sub committee will be pulled together for this event and a whats app group will be created.</w:t>
      </w:r>
      <w:r w:rsidR="00624EAD">
        <w:rPr>
          <w:rFonts w:ascii="Calibri" w:hAnsi="Calibri" w:cs="Arial"/>
          <w:sz w:val="20"/>
        </w:rPr>
        <w:t xml:space="preserve"> Sarah Potts will be contacted to find out what raffle prizes are left over from Fashion show so that a raffle can take place. A license will be needed for this event</w:t>
      </w:r>
      <w:r w:rsidR="008C5B32">
        <w:rPr>
          <w:rFonts w:ascii="Calibri" w:hAnsi="Calibri" w:cs="Arial"/>
          <w:sz w:val="20"/>
        </w:rPr>
        <w:t xml:space="preserve">, </w:t>
      </w:r>
      <w:r w:rsidR="00624EAD">
        <w:rPr>
          <w:rFonts w:ascii="Calibri" w:hAnsi="Calibri" w:cs="Arial"/>
          <w:sz w:val="20"/>
        </w:rPr>
        <w:t>Sharon Baker will apply for this closer to the time. A tombola has been suggested, Beth Newby has kindly offered to help with this</w:t>
      </w:r>
      <w:r w:rsidR="008C5B32">
        <w:rPr>
          <w:rFonts w:ascii="Calibri" w:hAnsi="Calibri" w:cs="Arial"/>
          <w:sz w:val="20"/>
        </w:rPr>
        <w:t xml:space="preserve">, thank you. </w:t>
      </w:r>
      <w:r w:rsidR="00624EAD">
        <w:rPr>
          <w:rFonts w:ascii="Calibri" w:hAnsi="Calibri" w:cs="Arial"/>
          <w:sz w:val="20"/>
        </w:rPr>
        <w:t xml:space="preserve">We </w:t>
      </w:r>
      <w:r w:rsidR="006C40F0">
        <w:rPr>
          <w:rFonts w:ascii="Calibri" w:hAnsi="Calibri" w:cs="Arial"/>
          <w:sz w:val="20"/>
        </w:rPr>
        <w:t>are looking into loaning a popcorn machine and the plan is to sell small tubs of ice cream and pringles. Louise Comley to look into purchasing another sum up machine as we only have 1.</w:t>
      </w:r>
    </w:p>
    <w:p w14:paraId="664A2440" w14:textId="77777777" w:rsidR="00A51F53" w:rsidRDefault="00A51F53" w:rsidP="00CD27AF">
      <w:pPr>
        <w:rPr>
          <w:rFonts w:asciiTheme="minorHAnsi" w:hAnsiTheme="minorHAnsi" w:cs="Arial"/>
          <w:sz w:val="20"/>
          <w:szCs w:val="20"/>
        </w:rPr>
      </w:pP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52E74C0C" w:rsidR="00035162" w:rsidRPr="00BD18A2" w:rsidRDefault="00041FA0" w:rsidP="00035162">
      <w:pPr>
        <w:ind w:left="720"/>
        <w:rPr>
          <w:rFonts w:asciiTheme="minorHAnsi" w:hAnsiTheme="minorHAnsi" w:cs="Arial"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Main Account: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</w:t>
      </w:r>
      <w:r w:rsidR="00CB1983">
        <w:rPr>
          <w:rFonts w:asciiTheme="minorHAnsi" w:hAnsiTheme="minorHAnsi" w:cs="Arial"/>
          <w:sz w:val="20"/>
          <w:szCs w:val="20"/>
        </w:rPr>
        <w:t>7920.82</w:t>
      </w:r>
      <w:r w:rsidR="0049304A">
        <w:rPr>
          <w:rFonts w:asciiTheme="minorHAnsi" w:hAnsiTheme="minorHAnsi" w:cs="Arial"/>
          <w:sz w:val="20"/>
          <w:szCs w:val="20"/>
        </w:rPr>
        <w:t xml:space="preserve"> </w:t>
      </w:r>
    </w:p>
    <w:p w14:paraId="78661D4D" w14:textId="7C2781C9" w:rsidR="00041FA0" w:rsidRPr="00BD18A2" w:rsidRDefault="00041FA0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Ball Account: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£0.10</w:t>
      </w:r>
    </w:p>
    <w:p w14:paraId="20CF44B9" w14:textId="3A79508C" w:rsidR="001059C8" w:rsidRDefault="00041FA0" w:rsidP="00B051E5">
      <w:pPr>
        <w:ind w:left="720"/>
        <w:rPr>
          <w:rFonts w:asciiTheme="minorHAnsi" w:hAnsiTheme="minorHAnsi" w:cs="Arial"/>
          <w:sz w:val="20"/>
          <w:szCs w:val="20"/>
        </w:rPr>
      </w:pPr>
      <w:r w:rsidRPr="00BD18A2">
        <w:rPr>
          <w:rFonts w:asciiTheme="minorHAnsi" w:hAnsiTheme="minorHAnsi" w:cs="Arial"/>
          <w:bCs/>
          <w:sz w:val="20"/>
          <w:szCs w:val="20"/>
        </w:rPr>
        <w:t>School Council:</w:t>
      </w:r>
      <w:r w:rsidRPr="00BD18A2">
        <w:rPr>
          <w:rFonts w:asciiTheme="minorHAnsi" w:hAnsiTheme="minorHAnsi" w:cs="Arial"/>
          <w:bCs/>
          <w:sz w:val="20"/>
          <w:szCs w:val="20"/>
        </w:rPr>
        <w:tab/>
      </w:r>
      <w:r w:rsidR="00035162" w:rsidRPr="00BD18A2">
        <w:rPr>
          <w:rFonts w:asciiTheme="minorHAnsi" w:hAnsiTheme="minorHAnsi" w:cs="Arial"/>
          <w:sz w:val="20"/>
          <w:szCs w:val="20"/>
        </w:rPr>
        <w:t>£15.48</w:t>
      </w:r>
    </w:p>
    <w:p w14:paraId="5B13CFDF" w14:textId="77777777" w:rsidR="00B051E5" w:rsidRPr="00F537DC" w:rsidRDefault="00B051E5" w:rsidP="00B051E5">
      <w:pPr>
        <w:ind w:left="720"/>
        <w:rPr>
          <w:rFonts w:asciiTheme="minorHAnsi" w:hAnsiTheme="minorHAnsi" w:cs="Arial"/>
          <w:sz w:val="20"/>
          <w:szCs w:val="20"/>
        </w:rPr>
      </w:pPr>
    </w:p>
    <w:p w14:paraId="4419629C" w14:textId="1B4E0196" w:rsidR="00AE1A8F" w:rsidRDefault="00CB1983" w:rsidP="002F39C0">
      <w:pPr>
        <w:ind w:left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No r</w:t>
      </w:r>
      <w:r w:rsidR="00035162">
        <w:rPr>
          <w:rFonts w:asciiTheme="minorHAnsi" w:hAnsiTheme="minorHAnsi" w:cs="Arial"/>
          <w:bCs/>
          <w:sz w:val="20"/>
          <w:szCs w:val="20"/>
        </w:rPr>
        <w:t xml:space="preserve">ecent payments received from </w:t>
      </w:r>
      <w:r w:rsidR="00DF3409">
        <w:rPr>
          <w:rFonts w:asciiTheme="minorHAnsi" w:hAnsiTheme="minorHAnsi" w:cs="Arial"/>
          <w:bCs/>
          <w:sz w:val="20"/>
          <w:szCs w:val="20"/>
        </w:rPr>
        <w:t>Amazon Smile</w:t>
      </w:r>
      <w:r w:rsidR="00035162">
        <w:rPr>
          <w:rFonts w:asciiTheme="minorHAnsi" w:hAnsiTheme="minorHAnsi" w:cs="Arial"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Cs/>
          <w:sz w:val="20"/>
          <w:szCs w:val="20"/>
        </w:rPr>
        <w:t>etc.</w:t>
      </w:r>
    </w:p>
    <w:p w14:paraId="2D59AE47" w14:textId="3F1CC92E" w:rsidR="003717DC" w:rsidRDefault="003717DC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Pr="00507893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0D9EE45E" w14:textId="450E8D4E" w:rsidR="00A62B41" w:rsidRDefault="006D1A42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 xml:space="preserve">It has been agreed by all that school may spend £5000 of the pot on more outdoor resources in order </w:t>
      </w:r>
    </w:p>
    <w:p w14:paraId="7A1B6DC0" w14:textId="34F50CD8" w:rsidR="006D1A42" w:rsidRDefault="006D1A42" w:rsidP="00FC5775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to further enhance the koinonia mornings.</w:t>
      </w:r>
    </w:p>
    <w:p w14:paraId="37FA91B0" w14:textId="77777777" w:rsidR="001C4534" w:rsidRDefault="001C4534" w:rsidP="00FC5775">
      <w:pPr>
        <w:rPr>
          <w:rFonts w:asciiTheme="minorHAnsi" w:hAnsiTheme="minorHAnsi" w:cs="Arial"/>
          <w:sz w:val="20"/>
          <w:szCs w:val="20"/>
        </w:rPr>
      </w:pP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7D8AA548" w14:textId="4AF3A9E6" w:rsidR="002E192F" w:rsidRDefault="002E192F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03B98EF" w14:textId="51B91C59" w:rsidR="002E192F" w:rsidRPr="00BD18A2" w:rsidRDefault="002E192F" w:rsidP="002E192F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Food hygiene and health &amp; safety</w:t>
      </w:r>
    </w:p>
    <w:p w14:paraId="062CD30D" w14:textId="622A5D89" w:rsidR="00BD18A2" w:rsidRDefault="007B4A50" w:rsidP="007B4A50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Sharon Baker has asked </w:t>
      </w:r>
      <w:r w:rsidR="001C4534">
        <w:rPr>
          <w:rFonts w:ascii="Calibri" w:hAnsi="Calibri" w:cs="Arial"/>
          <w:sz w:val="20"/>
        </w:rPr>
        <w:t xml:space="preserve">for volunteers on </w:t>
      </w:r>
      <w:r>
        <w:rPr>
          <w:rFonts w:ascii="Calibri" w:hAnsi="Calibri" w:cs="Arial"/>
          <w:sz w:val="20"/>
        </w:rPr>
        <w:t>the FODS whats app group. Alice Atherton has confirmed that she will do the course</w:t>
      </w:r>
      <w:r w:rsidR="001C4534">
        <w:rPr>
          <w:rFonts w:ascii="Calibri" w:hAnsi="Calibri" w:cs="Arial"/>
          <w:sz w:val="20"/>
        </w:rPr>
        <w:t>. It has been agreed that this won’t be needed for the Jubilee Event now, but it is still useful to have for future events.</w:t>
      </w:r>
    </w:p>
    <w:p w14:paraId="261A2F46" w14:textId="0E532A9D" w:rsidR="007B4A50" w:rsidRDefault="007B4A50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27967458" w14:textId="51FA2D5C" w:rsidR="001C4534" w:rsidRDefault="001C4534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05AAF0A7" w14:textId="09DEDC10" w:rsidR="001C4534" w:rsidRDefault="001C4534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45ACF76D" w14:textId="179CF17C" w:rsidR="001C4534" w:rsidRDefault="001C4534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7AE8D033" w14:textId="77777777" w:rsidR="001C4534" w:rsidRDefault="001C4534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3ABBA071" w14:textId="77777777" w:rsidR="001C4534" w:rsidRPr="00507893" w:rsidRDefault="001C4534" w:rsidP="007B4A50">
      <w:pPr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14:paraId="13BAC2ED" w14:textId="77777777" w:rsidR="001C4534" w:rsidRDefault="001C4534" w:rsidP="00B01E10">
      <w:pPr>
        <w:ind w:left="720"/>
        <w:rPr>
          <w:rFonts w:ascii="Calibri" w:hAnsi="Calibri" w:cs="Arial"/>
          <w:sz w:val="20"/>
          <w:u w:val="single"/>
        </w:rPr>
      </w:pPr>
    </w:p>
    <w:p w14:paraId="09019DDA" w14:textId="50883088" w:rsidR="00B01E10" w:rsidRDefault="003F407E" w:rsidP="00B01E10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Health and safety officers</w:t>
      </w:r>
    </w:p>
    <w:p w14:paraId="66E54DCC" w14:textId="7ED4B8B0" w:rsidR="00D30535" w:rsidRDefault="006D1A42" w:rsidP="001C4534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It was agreed that we don’t need a permanent health &amp; safety person. A person will be appointed per event and they will create a document which others will then review.</w:t>
      </w:r>
    </w:p>
    <w:p w14:paraId="64073A27" w14:textId="044ED325" w:rsidR="001C4534" w:rsidRDefault="001C4534" w:rsidP="009F4F5B">
      <w:pPr>
        <w:rPr>
          <w:rFonts w:ascii="Calibri" w:hAnsi="Calibri" w:cs="Arial"/>
          <w:sz w:val="20"/>
        </w:rPr>
      </w:pPr>
    </w:p>
    <w:p w14:paraId="5F06F846" w14:textId="77777777" w:rsidR="001C4534" w:rsidRDefault="001C4534" w:rsidP="009F4F5B">
      <w:pPr>
        <w:rPr>
          <w:rFonts w:ascii="Calibri" w:hAnsi="Calibri" w:cs="Arial"/>
          <w:sz w:val="20"/>
        </w:rPr>
      </w:pPr>
    </w:p>
    <w:p w14:paraId="50D8843A" w14:textId="76BFF587" w:rsidR="00326A5F" w:rsidRDefault="003F407E" w:rsidP="00326A5F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Disco</w:t>
      </w:r>
    </w:p>
    <w:p w14:paraId="29FE7B7A" w14:textId="22D3B30A" w:rsidR="0047595D" w:rsidRPr="00871C3D" w:rsidRDefault="00871C3D" w:rsidP="0047595D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Cath Salt is happy with the team of helpers she now has.</w:t>
      </w:r>
    </w:p>
    <w:p w14:paraId="338A4E62" w14:textId="296F7A5C" w:rsidR="008F4BF8" w:rsidRDefault="008F4BF8" w:rsidP="00326A5F">
      <w:pPr>
        <w:rPr>
          <w:rFonts w:asciiTheme="minorHAnsi" w:hAnsiTheme="minorHAnsi" w:cs="Arial"/>
          <w:sz w:val="20"/>
          <w:szCs w:val="20"/>
          <w:u w:val="single"/>
        </w:rPr>
      </w:pPr>
    </w:p>
    <w:p w14:paraId="34B5E899" w14:textId="77777777" w:rsidR="001C4534" w:rsidRDefault="001C4534" w:rsidP="00326A5F">
      <w:pPr>
        <w:rPr>
          <w:rFonts w:asciiTheme="minorHAnsi" w:hAnsiTheme="minorHAnsi" w:cs="Arial"/>
          <w:sz w:val="20"/>
          <w:szCs w:val="20"/>
          <w:u w:val="single"/>
        </w:rPr>
      </w:pPr>
    </w:p>
    <w:p w14:paraId="521C8F88" w14:textId="591496FB" w:rsidR="009F4F5B" w:rsidRPr="00326A5F" w:rsidRDefault="003F407E" w:rsidP="009F4F5B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FODS Container</w:t>
      </w:r>
    </w:p>
    <w:p w14:paraId="52E7DF76" w14:textId="74F90091" w:rsidR="009F4F5B" w:rsidRDefault="00871C3D" w:rsidP="009F4F5B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Louise Comley has mentioned that the FODS container needs a bit of a </w:t>
      </w:r>
      <w:r w:rsidR="001C4534">
        <w:rPr>
          <w:rFonts w:ascii="Calibri" w:hAnsi="Calibri" w:cs="Arial"/>
          <w:sz w:val="20"/>
        </w:rPr>
        <w:t xml:space="preserve">tidy </w:t>
      </w:r>
      <w:r>
        <w:rPr>
          <w:rFonts w:ascii="Calibri" w:hAnsi="Calibri" w:cs="Arial"/>
          <w:sz w:val="20"/>
        </w:rPr>
        <w:t>out. Joanna Williams and Anne-Marie Marshall happy to help with this, thank you both.</w:t>
      </w:r>
    </w:p>
    <w:p w14:paraId="48FE4A19" w14:textId="41A912DE" w:rsidR="0047595D" w:rsidRDefault="0047595D" w:rsidP="0047595D">
      <w:pPr>
        <w:ind w:left="720"/>
        <w:rPr>
          <w:rFonts w:ascii="Calibri" w:hAnsi="Calibri" w:cs="Arial"/>
          <w:sz w:val="20"/>
        </w:rPr>
      </w:pPr>
    </w:p>
    <w:p w14:paraId="0E45ADF6" w14:textId="77777777" w:rsidR="001C4534" w:rsidRDefault="001C4534" w:rsidP="0047595D">
      <w:pPr>
        <w:ind w:left="720"/>
        <w:rPr>
          <w:rFonts w:ascii="Calibri" w:hAnsi="Calibri" w:cs="Arial"/>
          <w:sz w:val="20"/>
        </w:rPr>
      </w:pPr>
    </w:p>
    <w:p w14:paraId="4305556C" w14:textId="099F5144" w:rsidR="0047595D" w:rsidRPr="0047595D" w:rsidRDefault="0047595D" w:rsidP="0047595D">
      <w:pPr>
        <w:ind w:left="720"/>
        <w:rPr>
          <w:rFonts w:ascii="Calibri" w:hAnsi="Calibri" w:cs="Arial"/>
          <w:sz w:val="20"/>
          <w:u w:val="single"/>
        </w:rPr>
      </w:pPr>
      <w:r w:rsidRPr="0047595D">
        <w:rPr>
          <w:rFonts w:ascii="Calibri" w:hAnsi="Calibri" w:cs="Arial"/>
          <w:sz w:val="20"/>
          <w:u w:val="single"/>
        </w:rPr>
        <w:t>Quiz Night</w:t>
      </w:r>
    </w:p>
    <w:p w14:paraId="2056FA5E" w14:textId="0B279CC7" w:rsidR="0047595D" w:rsidRPr="001C4534" w:rsidRDefault="0047595D" w:rsidP="001C4534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 last time this event went ahead was 2019 and it raised £300. Proposed date of 15</w:t>
      </w:r>
      <w:r w:rsidRPr="0047595D">
        <w:rPr>
          <w:rFonts w:ascii="Calibri" w:hAnsi="Calibri" w:cs="Arial"/>
          <w:sz w:val="20"/>
          <w:vertAlign w:val="superscript"/>
        </w:rPr>
        <w:t>th</w:t>
      </w:r>
      <w:r>
        <w:rPr>
          <w:rFonts w:ascii="Calibri" w:hAnsi="Calibri" w:cs="Arial"/>
          <w:sz w:val="20"/>
        </w:rPr>
        <w:t xml:space="preserve"> July </w:t>
      </w:r>
      <w:r w:rsidR="001C4534">
        <w:rPr>
          <w:rFonts w:ascii="Calibri" w:hAnsi="Calibri" w:cs="Arial"/>
          <w:sz w:val="20"/>
        </w:rPr>
        <w:t xml:space="preserve">this year </w:t>
      </w:r>
      <w:r>
        <w:rPr>
          <w:rFonts w:ascii="Calibri" w:hAnsi="Calibri" w:cs="Arial"/>
          <w:sz w:val="20"/>
        </w:rPr>
        <w:t>and suggested team size increased to</w:t>
      </w:r>
      <w:r w:rsidR="001C4534">
        <w:rPr>
          <w:rFonts w:ascii="Calibri" w:hAnsi="Calibri" w:cs="Arial"/>
          <w:sz w:val="20"/>
        </w:rPr>
        <w:t xml:space="preserve"> up to</w:t>
      </w:r>
      <w:r>
        <w:rPr>
          <w:rFonts w:ascii="Calibri" w:hAnsi="Calibri" w:cs="Arial"/>
          <w:sz w:val="20"/>
        </w:rPr>
        <w:t xml:space="preserve"> 6 this year. Previous winners </w:t>
      </w:r>
      <w:r w:rsidR="001C4534">
        <w:rPr>
          <w:rFonts w:ascii="Calibri" w:hAnsi="Calibri" w:cs="Arial"/>
          <w:sz w:val="20"/>
        </w:rPr>
        <w:t>h</w:t>
      </w:r>
      <w:r>
        <w:rPr>
          <w:rFonts w:ascii="Calibri" w:hAnsi="Calibri" w:cs="Arial"/>
          <w:sz w:val="20"/>
        </w:rPr>
        <w:t>ave been contacted</w:t>
      </w:r>
      <w:r w:rsidR="001C4534">
        <w:rPr>
          <w:rFonts w:ascii="Calibri" w:hAnsi="Calibri" w:cs="Arial"/>
          <w:sz w:val="20"/>
        </w:rPr>
        <w:t xml:space="preserve"> and are happy to set the questions, thank for this</w:t>
      </w:r>
      <w:r>
        <w:rPr>
          <w:rFonts w:ascii="Calibri" w:hAnsi="Calibri" w:cs="Arial"/>
          <w:sz w:val="20"/>
        </w:rPr>
        <w:t>. The cost of tickets will remain as previously at £10 per person. Beth Newby to sort sub committee for this</w:t>
      </w:r>
      <w:r w:rsidR="001C4534">
        <w:rPr>
          <w:rFonts w:ascii="Calibri" w:hAnsi="Calibri" w:cs="Arial"/>
          <w:sz w:val="20"/>
        </w:rPr>
        <w:t>, thank you.</w:t>
      </w:r>
    </w:p>
    <w:p w14:paraId="3F93C305" w14:textId="222F6BA5" w:rsidR="0047595D" w:rsidRDefault="0047595D" w:rsidP="003F407E">
      <w:pPr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ab/>
      </w:r>
    </w:p>
    <w:p w14:paraId="1041520A" w14:textId="77777777" w:rsidR="001C4534" w:rsidRPr="00507893" w:rsidRDefault="001C453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Pr="009F4F5B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014394AB" w14:textId="77777777" w:rsidR="00251513" w:rsidRDefault="00251513" w:rsidP="00251513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Monday 13 June 2022</w:t>
      </w:r>
    </w:p>
    <w:p w14:paraId="18AB076A" w14:textId="77777777" w:rsidR="00251513" w:rsidRDefault="00251513" w:rsidP="00A51F53">
      <w:pPr>
        <w:ind w:left="720"/>
        <w:rPr>
          <w:rFonts w:asciiTheme="minorHAnsi" w:hAnsiTheme="minorHAnsi" w:cs="Arial"/>
          <w:sz w:val="20"/>
          <w:szCs w:val="20"/>
        </w:rPr>
      </w:pPr>
    </w:p>
    <w:sectPr w:rsidR="0025151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FCB34" w14:textId="77777777" w:rsidR="009B26BC" w:rsidRDefault="009B26BC" w:rsidP="003B776A">
      <w:r>
        <w:separator/>
      </w:r>
    </w:p>
  </w:endnote>
  <w:endnote w:type="continuationSeparator" w:id="0">
    <w:p w14:paraId="5191EB93" w14:textId="77777777" w:rsidR="009B26BC" w:rsidRDefault="009B26BC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DE9A" w14:textId="209544B5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52338B">
      <w:rPr>
        <w:rFonts w:asciiTheme="minorHAnsi" w:hAnsiTheme="minorHAnsi"/>
      </w:rPr>
      <w:t>25/4/2022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E502" w14:textId="77777777" w:rsidR="009B26BC" w:rsidRDefault="009B26BC" w:rsidP="003B776A">
      <w:r>
        <w:separator/>
      </w:r>
    </w:p>
  </w:footnote>
  <w:footnote w:type="continuationSeparator" w:id="0">
    <w:p w14:paraId="0FF8C4D6" w14:textId="77777777" w:rsidR="009B26BC" w:rsidRDefault="009B26BC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7B9F" w14:textId="77777777" w:rsidR="00AB3D0B" w:rsidRDefault="00AB3D0B">
    <w:pPr>
      <w:pStyle w:val="Header"/>
    </w:pPr>
    <w:r>
      <w:rPr>
        <w:rFonts w:ascii="Arial" w:hAnsi="Arial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CD36D" wp14:editId="5737ECEA">
              <wp:simplePos x="0" y="0"/>
              <wp:positionH relativeFrom="column">
                <wp:posOffset>18415</wp:posOffset>
              </wp:positionH>
              <wp:positionV relativeFrom="paragraph">
                <wp:posOffset>798195</wp:posOffset>
              </wp:positionV>
              <wp:extent cx="58769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23EC4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62.85pt" to="464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" strokecolor="#5b9bd5 [3204]" strokeweight=".5pt">
              <v:stroke joinstyle="miter"/>
            </v:line>
          </w:pict>
        </mc:Fallback>
      </mc:AlternateContent>
    </w:r>
    <w:r>
      <w:rPr>
        <w:noProof/>
        <w:lang w:eastAsia="en-GB"/>
      </w:rPr>
      <w:drawing>
        <wp:inline distT="0" distB="0" distL="0" distR="0" wp14:anchorId="1788B190" wp14:editId="7210B202">
          <wp:extent cx="2352833" cy="776605"/>
          <wp:effectExtent l="0" t="0" r="9525" b="4445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DS NEW FB BANNER#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22012" r="23654" b="45912"/>
                  <a:stretch/>
                </pic:blipFill>
                <pic:spPr bwMode="auto">
                  <a:xfrm>
                    <a:off x="0" y="0"/>
                    <a:ext cx="2354963" cy="7773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A"/>
    <w:rsid w:val="000010DD"/>
    <w:rsid w:val="00006A07"/>
    <w:rsid w:val="00007356"/>
    <w:rsid w:val="000106E2"/>
    <w:rsid w:val="00011B3E"/>
    <w:rsid w:val="000138BC"/>
    <w:rsid w:val="00014BBF"/>
    <w:rsid w:val="00015A8B"/>
    <w:rsid w:val="0001634F"/>
    <w:rsid w:val="00023628"/>
    <w:rsid w:val="000244DD"/>
    <w:rsid w:val="00032F4C"/>
    <w:rsid w:val="00035162"/>
    <w:rsid w:val="00041455"/>
    <w:rsid w:val="00041FA0"/>
    <w:rsid w:val="0004200F"/>
    <w:rsid w:val="000450A7"/>
    <w:rsid w:val="00046727"/>
    <w:rsid w:val="00054C39"/>
    <w:rsid w:val="00055566"/>
    <w:rsid w:val="00063754"/>
    <w:rsid w:val="000666B5"/>
    <w:rsid w:val="00070631"/>
    <w:rsid w:val="00080C67"/>
    <w:rsid w:val="00084D46"/>
    <w:rsid w:val="00084EBB"/>
    <w:rsid w:val="0009321E"/>
    <w:rsid w:val="0009539E"/>
    <w:rsid w:val="000A113E"/>
    <w:rsid w:val="000A34C1"/>
    <w:rsid w:val="000A5751"/>
    <w:rsid w:val="000B1B1D"/>
    <w:rsid w:val="000B5667"/>
    <w:rsid w:val="000B6C10"/>
    <w:rsid w:val="000B7F3B"/>
    <w:rsid w:val="000C5A0D"/>
    <w:rsid w:val="000D0E24"/>
    <w:rsid w:val="000D33B3"/>
    <w:rsid w:val="000D3B52"/>
    <w:rsid w:val="000D5C78"/>
    <w:rsid w:val="000D6074"/>
    <w:rsid w:val="000E2099"/>
    <w:rsid w:val="000E76C5"/>
    <w:rsid w:val="000F0352"/>
    <w:rsid w:val="001056AF"/>
    <w:rsid w:val="001059C8"/>
    <w:rsid w:val="00110341"/>
    <w:rsid w:val="00114B09"/>
    <w:rsid w:val="0012738F"/>
    <w:rsid w:val="00130E8E"/>
    <w:rsid w:val="00131E38"/>
    <w:rsid w:val="00132A89"/>
    <w:rsid w:val="0013533C"/>
    <w:rsid w:val="0013579B"/>
    <w:rsid w:val="00135AEC"/>
    <w:rsid w:val="00140DBD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6D05"/>
    <w:rsid w:val="001671CA"/>
    <w:rsid w:val="00170B86"/>
    <w:rsid w:val="001716A9"/>
    <w:rsid w:val="0017383C"/>
    <w:rsid w:val="001819B8"/>
    <w:rsid w:val="00184CA6"/>
    <w:rsid w:val="00186594"/>
    <w:rsid w:val="001869C5"/>
    <w:rsid w:val="001923AC"/>
    <w:rsid w:val="00197AE0"/>
    <w:rsid w:val="001A2852"/>
    <w:rsid w:val="001A2B10"/>
    <w:rsid w:val="001A62E3"/>
    <w:rsid w:val="001B0175"/>
    <w:rsid w:val="001B5115"/>
    <w:rsid w:val="001B52A9"/>
    <w:rsid w:val="001B7445"/>
    <w:rsid w:val="001C043F"/>
    <w:rsid w:val="001C4534"/>
    <w:rsid w:val="001C4916"/>
    <w:rsid w:val="001D1572"/>
    <w:rsid w:val="001D7AAE"/>
    <w:rsid w:val="001E62C1"/>
    <w:rsid w:val="001E68DB"/>
    <w:rsid w:val="001F0779"/>
    <w:rsid w:val="001F7C35"/>
    <w:rsid w:val="00211F9E"/>
    <w:rsid w:val="00212019"/>
    <w:rsid w:val="00212525"/>
    <w:rsid w:val="0022480F"/>
    <w:rsid w:val="00226925"/>
    <w:rsid w:val="002310AA"/>
    <w:rsid w:val="00231979"/>
    <w:rsid w:val="00251513"/>
    <w:rsid w:val="0026454F"/>
    <w:rsid w:val="0027063F"/>
    <w:rsid w:val="00272C40"/>
    <w:rsid w:val="00273124"/>
    <w:rsid w:val="00274CA4"/>
    <w:rsid w:val="00274DBA"/>
    <w:rsid w:val="0027593D"/>
    <w:rsid w:val="00277BAA"/>
    <w:rsid w:val="00287935"/>
    <w:rsid w:val="002907ED"/>
    <w:rsid w:val="002A0559"/>
    <w:rsid w:val="002A0925"/>
    <w:rsid w:val="002A320D"/>
    <w:rsid w:val="002A4690"/>
    <w:rsid w:val="002A6CBC"/>
    <w:rsid w:val="002B15D1"/>
    <w:rsid w:val="002B1633"/>
    <w:rsid w:val="002B674F"/>
    <w:rsid w:val="002C0109"/>
    <w:rsid w:val="002C531B"/>
    <w:rsid w:val="002C74FC"/>
    <w:rsid w:val="002C7AC8"/>
    <w:rsid w:val="002D233D"/>
    <w:rsid w:val="002E192F"/>
    <w:rsid w:val="002E2010"/>
    <w:rsid w:val="002E3AEE"/>
    <w:rsid w:val="002F315D"/>
    <w:rsid w:val="002F39C0"/>
    <w:rsid w:val="002F4E80"/>
    <w:rsid w:val="002F5F9A"/>
    <w:rsid w:val="00302E58"/>
    <w:rsid w:val="00306783"/>
    <w:rsid w:val="00317ABF"/>
    <w:rsid w:val="00326A5F"/>
    <w:rsid w:val="00327D46"/>
    <w:rsid w:val="00331829"/>
    <w:rsid w:val="00333117"/>
    <w:rsid w:val="003426C7"/>
    <w:rsid w:val="0034370A"/>
    <w:rsid w:val="00350C27"/>
    <w:rsid w:val="00351DEC"/>
    <w:rsid w:val="00351DFE"/>
    <w:rsid w:val="00361F95"/>
    <w:rsid w:val="003630D1"/>
    <w:rsid w:val="00364078"/>
    <w:rsid w:val="00367657"/>
    <w:rsid w:val="00367C74"/>
    <w:rsid w:val="00371613"/>
    <w:rsid w:val="003717DC"/>
    <w:rsid w:val="00374283"/>
    <w:rsid w:val="00380080"/>
    <w:rsid w:val="003802C6"/>
    <w:rsid w:val="00386378"/>
    <w:rsid w:val="00393E7E"/>
    <w:rsid w:val="00394877"/>
    <w:rsid w:val="00395EF7"/>
    <w:rsid w:val="00397AF4"/>
    <w:rsid w:val="003A372B"/>
    <w:rsid w:val="003A3C77"/>
    <w:rsid w:val="003A7D1A"/>
    <w:rsid w:val="003B060B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886"/>
    <w:rsid w:val="004061B3"/>
    <w:rsid w:val="004104FC"/>
    <w:rsid w:val="0041116B"/>
    <w:rsid w:val="00414E8B"/>
    <w:rsid w:val="00415512"/>
    <w:rsid w:val="0041615B"/>
    <w:rsid w:val="00420FA0"/>
    <w:rsid w:val="0042184A"/>
    <w:rsid w:val="00430565"/>
    <w:rsid w:val="004306AA"/>
    <w:rsid w:val="0043440F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6DCD"/>
    <w:rsid w:val="0046790B"/>
    <w:rsid w:val="004737EA"/>
    <w:rsid w:val="004739E1"/>
    <w:rsid w:val="0047595D"/>
    <w:rsid w:val="004761D0"/>
    <w:rsid w:val="004765F9"/>
    <w:rsid w:val="00483442"/>
    <w:rsid w:val="004862B3"/>
    <w:rsid w:val="00491538"/>
    <w:rsid w:val="0049304A"/>
    <w:rsid w:val="00494A4D"/>
    <w:rsid w:val="00496220"/>
    <w:rsid w:val="004A5AAB"/>
    <w:rsid w:val="004B4420"/>
    <w:rsid w:val="004B4943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50093B"/>
    <w:rsid w:val="00504113"/>
    <w:rsid w:val="00507893"/>
    <w:rsid w:val="0052102B"/>
    <w:rsid w:val="0052338B"/>
    <w:rsid w:val="0052539D"/>
    <w:rsid w:val="00535345"/>
    <w:rsid w:val="005354F8"/>
    <w:rsid w:val="00536B22"/>
    <w:rsid w:val="0053715C"/>
    <w:rsid w:val="00541861"/>
    <w:rsid w:val="005450FC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7C09"/>
    <w:rsid w:val="00587B45"/>
    <w:rsid w:val="00591361"/>
    <w:rsid w:val="005924A0"/>
    <w:rsid w:val="0059251D"/>
    <w:rsid w:val="005A0886"/>
    <w:rsid w:val="005A24D2"/>
    <w:rsid w:val="005A2BDB"/>
    <w:rsid w:val="005A6966"/>
    <w:rsid w:val="005A6976"/>
    <w:rsid w:val="005B12B6"/>
    <w:rsid w:val="005B18C3"/>
    <w:rsid w:val="005B34CE"/>
    <w:rsid w:val="005B7DC7"/>
    <w:rsid w:val="005C4467"/>
    <w:rsid w:val="005C4CAB"/>
    <w:rsid w:val="005D0984"/>
    <w:rsid w:val="005D2E9F"/>
    <w:rsid w:val="005D413D"/>
    <w:rsid w:val="005D7F16"/>
    <w:rsid w:val="005F021A"/>
    <w:rsid w:val="005F1795"/>
    <w:rsid w:val="005F4D88"/>
    <w:rsid w:val="005F79D0"/>
    <w:rsid w:val="00605546"/>
    <w:rsid w:val="00607AB5"/>
    <w:rsid w:val="00610C0F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69AB"/>
    <w:rsid w:val="006421E9"/>
    <w:rsid w:val="00646BE0"/>
    <w:rsid w:val="00653C55"/>
    <w:rsid w:val="00654B55"/>
    <w:rsid w:val="0065601C"/>
    <w:rsid w:val="006644EE"/>
    <w:rsid w:val="00666595"/>
    <w:rsid w:val="006732C4"/>
    <w:rsid w:val="00675873"/>
    <w:rsid w:val="00684E20"/>
    <w:rsid w:val="0069109E"/>
    <w:rsid w:val="00692C5B"/>
    <w:rsid w:val="00693DC1"/>
    <w:rsid w:val="006948D3"/>
    <w:rsid w:val="00697078"/>
    <w:rsid w:val="006A615D"/>
    <w:rsid w:val="006A6277"/>
    <w:rsid w:val="006B37AE"/>
    <w:rsid w:val="006C199F"/>
    <w:rsid w:val="006C1B39"/>
    <w:rsid w:val="006C40F0"/>
    <w:rsid w:val="006C4F1B"/>
    <w:rsid w:val="006C761B"/>
    <w:rsid w:val="006D0A82"/>
    <w:rsid w:val="006D1A42"/>
    <w:rsid w:val="006D3894"/>
    <w:rsid w:val="006E0F79"/>
    <w:rsid w:val="006E30B1"/>
    <w:rsid w:val="006E76A9"/>
    <w:rsid w:val="006F2A5D"/>
    <w:rsid w:val="006F4C84"/>
    <w:rsid w:val="006F7B7D"/>
    <w:rsid w:val="007021F6"/>
    <w:rsid w:val="00707046"/>
    <w:rsid w:val="00710382"/>
    <w:rsid w:val="007106CC"/>
    <w:rsid w:val="0071314C"/>
    <w:rsid w:val="00713D09"/>
    <w:rsid w:val="007159A5"/>
    <w:rsid w:val="00727847"/>
    <w:rsid w:val="007325D7"/>
    <w:rsid w:val="007329F4"/>
    <w:rsid w:val="00734440"/>
    <w:rsid w:val="00736ABA"/>
    <w:rsid w:val="00742746"/>
    <w:rsid w:val="00745951"/>
    <w:rsid w:val="00747029"/>
    <w:rsid w:val="00757285"/>
    <w:rsid w:val="00764A7C"/>
    <w:rsid w:val="0076671F"/>
    <w:rsid w:val="00766CEE"/>
    <w:rsid w:val="00770305"/>
    <w:rsid w:val="007710E2"/>
    <w:rsid w:val="00771DF2"/>
    <w:rsid w:val="00772919"/>
    <w:rsid w:val="00772A6D"/>
    <w:rsid w:val="007826AB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B4A50"/>
    <w:rsid w:val="007C1089"/>
    <w:rsid w:val="007C1158"/>
    <w:rsid w:val="007C7406"/>
    <w:rsid w:val="007D363B"/>
    <w:rsid w:val="007D6934"/>
    <w:rsid w:val="007E7330"/>
    <w:rsid w:val="007F00E0"/>
    <w:rsid w:val="007F40A6"/>
    <w:rsid w:val="007F500B"/>
    <w:rsid w:val="008059C3"/>
    <w:rsid w:val="0081628D"/>
    <w:rsid w:val="008169CE"/>
    <w:rsid w:val="00824CCD"/>
    <w:rsid w:val="00826D55"/>
    <w:rsid w:val="008320BE"/>
    <w:rsid w:val="0083432C"/>
    <w:rsid w:val="008354DD"/>
    <w:rsid w:val="00836100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1550"/>
    <w:rsid w:val="00871C3D"/>
    <w:rsid w:val="00873EC8"/>
    <w:rsid w:val="00877665"/>
    <w:rsid w:val="00880920"/>
    <w:rsid w:val="00886EEE"/>
    <w:rsid w:val="00887FD8"/>
    <w:rsid w:val="00895D86"/>
    <w:rsid w:val="008A777F"/>
    <w:rsid w:val="008B181F"/>
    <w:rsid w:val="008B22D1"/>
    <w:rsid w:val="008B460E"/>
    <w:rsid w:val="008B4DEC"/>
    <w:rsid w:val="008B7921"/>
    <w:rsid w:val="008C0713"/>
    <w:rsid w:val="008C3F0A"/>
    <w:rsid w:val="008C5A2C"/>
    <w:rsid w:val="008C5B32"/>
    <w:rsid w:val="008C5E10"/>
    <w:rsid w:val="008C62A7"/>
    <w:rsid w:val="008E1A1F"/>
    <w:rsid w:val="008F31AF"/>
    <w:rsid w:val="008F4BF8"/>
    <w:rsid w:val="008F7EB2"/>
    <w:rsid w:val="0090152F"/>
    <w:rsid w:val="00911896"/>
    <w:rsid w:val="0091227B"/>
    <w:rsid w:val="00913C6C"/>
    <w:rsid w:val="00914EF9"/>
    <w:rsid w:val="009154C1"/>
    <w:rsid w:val="00916619"/>
    <w:rsid w:val="00930C59"/>
    <w:rsid w:val="00931094"/>
    <w:rsid w:val="00931BA8"/>
    <w:rsid w:val="009335EB"/>
    <w:rsid w:val="00936E02"/>
    <w:rsid w:val="009372B9"/>
    <w:rsid w:val="00940526"/>
    <w:rsid w:val="00940651"/>
    <w:rsid w:val="00941B66"/>
    <w:rsid w:val="009430DA"/>
    <w:rsid w:val="00943433"/>
    <w:rsid w:val="009465CB"/>
    <w:rsid w:val="00947976"/>
    <w:rsid w:val="00964EDF"/>
    <w:rsid w:val="00964FBE"/>
    <w:rsid w:val="00967F4B"/>
    <w:rsid w:val="0097165D"/>
    <w:rsid w:val="00972697"/>
    <w:rsid w:val="0097764B"/>
    <w:rsid w:val="00977B7F"/>
    <w:rsid w:val="00980449"/>
    <w:rsid w:val="009815D0"/>
    <w:rsid w:val="00983047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26BC"/>
    <w:rsid w:val="009C26D6"/>
    <w:rsid w:val="009C35DC"/>
    <w:rsid w:val="009C642E"/>
    <w:rsid w:val="009C7E6D"/>
    <w:rsid w:val="009D043F"/>
    <w:rsid w:val="009D1FA1"/>
    <w:rsid w:val="009D28EB"/>
    <w:rsid w:val="009D75F0"/>
    <w:rsid w:val="009E4157"/>
    <w:rsid w:val="009E429D"/>
    <w:rsid w:val="009E761D"/>
    <w:rsid w:val="009F0570"/>
    <w:rsid w:val="009F3F7A"/>
    <w:rsid w:val="009F4F5B"/>
    <w:rsid w:val="009F5B6B"/>
    <w:rsid w:val="009F5C98"/>
    <w:rsid w:val="00A00693"/>
    <w:rsid w:val="00A05535"/>
    <w:rsid w:val="00A32BA6"/>
    <w:rsid w:val="00A333E0"/>
    <w:rsid w:val="00A41453"/>
    <w:rsid w:val="00A46B08"/>
    <w:rsid w:val="00A50D53"/>
    <w:rsid w:val="00A51BD2"/>
    <w:rsid w:val="00A51F53"/>
    <w:rsid w:val="00A53049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28F0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D2DDA"/>
    <w:rsid w:val="00AD6487"/>
    <w:rsid w:val="00AE0CB2"/>
    <w:rsid w:val="00AE1A8F"/>
    <w:rsid w:val="00AE6624"/>
    <w:rsid w:val="00AF6968"/>
    <w:rsid w:val="00B01E10"/>
    <w:rsid w:val="00B028E8"/>
    <w:rsid w:val="00B04B37"/>
    <w:rsid w:val="00B051E5"/>
    <w:rsid w:val="00B07665"/>
    <w:rsid w:val="00B10837"/>
    <w:rsid w:val="00B10848"/>
    <w:rsid w:val="00B14B90"/>
    <w:rsid w:val="00B179DC"/>
    <w:rsid w:val="00B25F3D"/>
    <w:rsid w:val="00B3109E"/>
    <w:rsid w:val="00B32E8A"/>
    <w:rsid w:val="00B34063"/>
    <w:rsid w:val="00B36EDA"/>
    <w:rsid w:val="00B405BA"/>
    <w:rsid w:val="00B430F9"/>
    <w:rsid w:val="00B5132F"/>
    <w:rsid w:val="00B53420"/>
    <w:rsid w:val="00B54C88"/>
    <w:rsid w:val="00B621AB"/>
    <w:rsid w:val="00B62B55"/>
    <w:rsid w:val="00B63BD6"/>
    <w:rsid w:val="00B63E74"/>
    <w:rsid w:val="00B6671C"/>
    <w:rsid w:val="00B70A09"/>
    <w:rsid w:val="00B713E0"/>
    <w:rsid w:val="00B72352"/>
    <w:rsid w:val="00B774FE"/>
    <w:rsid w:val="00B77A84"/>
    <w:rsid w:val="00B8360D"/>
    <w:rsid w:val="00B83CD8"/>
    <w:rsid w:val="00B84768"/>
    <w:rsid w:val="00B915E0"/>
    <w:rsid w:val="00B9223F"/>
    <w:rsid w:val="00B9376D"/>
    <w:rsid w:val="00B93C16"/>
    <w:rsid w:val="00BA0D30"/>
    <w:rsid w:val="00BA5C45"/>
    <w:rsid w:val="00BC194C"/>
    <w:rsid w:val="00BD18A2"/>
    <w:rsid w:val="00BD280C"/>
    <w:rsid w:val="00BE1743"/>
    <w:rsid w:val="00BE1EA1"/>
    <w:rsid w:val="00BE7ECC"/>
    <w:rsid w:val="00BF1B47"/>
    <w:rsid w:val="00BF3005"/>
    <w:rsid w:val="00C01D43"/>
    <w:rsid w:val="00C024DA"/>
    <w:rsid w:val="00C06BF4"/>
    <w:rsid w:val="00C11ECE"/>
    <w:rsid w:val="00C21757"/>
    <w:rsid w:val="00C261DD"/>
    <w:rsid w:val="00C26EEB"/>
    <w:rsid w:val="00C30579"/>
    <w:rsid w:val="00C3577A"/>
    <w:rsid w:val="00C40786"/>
    <w:rsid w:val="00C442FE"/>
    <w:rsid w:val="00C502F8"/>
    <w:rsid w:val="00C50EDE"/>
    <w:rsid w:val="00C537D5"/>
    <w:rsid w:val="00C577CC"/>
    <w:rsid w:val="00C6569D"/>
    <w:rsid w:val="00C66B8A"/>
    <w:rsid w:val="00C7645A"/>
    <w:rsid w:val="00C8161B"/>
    <w:rsid w:val="00C86E7E"/>
    <w:rsid w:val="00C87488"/>
    <w:rsid w:val="00CA1B4F"/>
    <w:rsid w:val="00CA4DD9"/>
    <w:rsid w:val="00CA698F"/>
    <w:rsid w:val="00CA7059"/>
    <w:rsid w:val="00CA7347"/>
    <w:rsid w:val="00CB1983"/>
    <w:rsid w:val="00CB4053"/>
    <w:rsid w:val="00CD1E33"/>
    <w:rsid w:val="00CD27AF"/>
    <w:rsid w:val="00CD340A"/>
    <w:rsid w:val="00CD4777"/>
    <w:rsid w:val="00CD51F1"/>
    <w:rsid w:val="00CD6CBE"/>
    <w:rsid w:val="00CD7B3A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6D32"/>
    <w:rsid w:val="00D20E70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616CD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73FC"/>
    <w:rsid w:val="00DB1A84"/>
    <w:rsid w:val="00DB395F"/>
    <w:rsid w:val="00DB4048"/>
    <w:rsid w:val="00DB46AB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6450"/>
    <w:rsid w:val="00DF687E"/>
    <w:rsid w:val="00E00D34"/>
    <w:rsid w:val="00E046D3"/>
    <w:rsid w:val="00E06A1B"/>
    <w:rsid w:val="00E13502"/>
    <w:rsid w:val="00E15EC1"/>
    <w:rsid w:val="00E1750A"/>
    <w:rsid w:val="00E2244B"/>
    <w:rsid w:val="00E22AEE"/>
    <w:rsid w:val="00E24B79"/>
    <w:rsid w:val="00E26471"/>
    <w:rsid w:val="00E26CBC"/>
    <w:rsid w:val="00E30109"/>
    <w:rsid w:val="00E3038B"/>
    <w:rsid w:val="00E31398"/>
    <w:rsid w:val="00E31F13"/>
    <w:rsid w:val="00E32FA8"/>
    <w:rsid w:val="00E416AB"/>
    <w:rsid w:val="00E42816"/>
    <w:rsid w:val="00E437F8"/>
    <w:rsid w:val="00E46417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7383"/>
    <w:rsid w:val="00E83308"/>
    <w:rsid w:val="00E94A96"/>
    <w:rsid w:val="00E978D7"/>
    <w:rsid w:val="00EA2A65"/>
    <w:rsid w:val="00EA2E85"/>
    <w:rsid w:val="00EB19A2"/>
    <w:rsid w:val="00EB7A55"/>
    <w:rsid w:val="00EC5D01"/>
    <w:rsid w:val="00EC6579"/>
    <w:rsid w:val="00EE4ABF"/>
    <w:rsid w:val="00EE5ED0"/>
    <w:rsid w:val="00EE63E8"/>
    <w:rsid w:val="00EE74A9"/>
    <w:rsid w:val="00EF1021"/>
    <w:rsid w:val="00EF2AEB"/>
    <w:rsid w:val="00EF32AD"/>
    <w:rsid w:val="00F02835"/>
    <w:rsid w:val="00F06C49"/>
    <w:rsid w:val="00F06DE3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76266"/>
    <w:rsid w:val="00F7785F"/>
    <w:rsid w:val="00F836D3"/>
    <w:rsid w:val="00F87BF5"/>
    <w:rsid w:val="00F903F8"/>
    <w:rsid w:val="00F906A0"/>
    <w:rsid w:val="00F90E8C"/>
    <w:rsid w:val="00F91F8D"/>
    <w:rsid w:val="00F92217"/>
    <w:rsid w:val="00F9234F"/>
    <w:rsid w:val="00F9547B"/>
    <w:rsid w:val="00FA0022"/>
    <w:rsid w:val="00FA2476"/>
    <w:rsid w:val="00FA5C1D"/>
    <w:rsid w:val="00FA5D29"/>
    <w:rsid w:val="00FA658E"/>
    <w:rsid w:val="00FA73C7"/>
    <w:rsid w:val="00FB14F8"/>
    <w:rsid w:val="00FB2098"/>
    <w:rsid w:val="00FB369A"/>
    <w:rsid w:val="00FB5F1B"/>
    <w:rsid w:val="00FC2960"/>
    <w:rsid w:val="00FC5775"/>
    <w:rsid w:val="00FC783E"/>
    <w:rsid w:val="00FD2EE1"/>
    <w:rsid w:val="00FD40F0"/>
    <w:rsid w:val="00FE3DCC"/>
    <w:rsid w:val="00FE4402"/>
    <w:rsid w:val="00FE4DD9"/>
    <w:rsid w:val="00FE55B3"/>
    <w:rsid w:val="00FF04C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B3B4-D1C2-4BD9-A471-2B050D68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sca8753645</cp:lastModifiedBy>
  <cp:revision>2</cp:revision>
  <cp:lastPrinted>2021-06-14T19:34:00Z</cp:lastPrinted>
  <dcterms:created xsi:type="dcterms:W3CDTF">2022-04-27T09:21:00Z</dcterms:created>
  <dcterms:modified xsi:type="dcterms:W3CDTF">2022-04-27T09:21:00Z</dcterms:modified>
</cp:coreProperties>
</file>